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BF413" w14:textId="77777777" w:rsidR="002B7443" w:rsidRPr="003B22D2" w:rsidRDefault="002B7443" w:rsidP="002B744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14:paraId="2D6F4F7A" w14:textId="77777777" w:rsidR="002B7443" w:rsidRPr="00F76D82" w:rsidRDefault="002B7443" w:rsidP="002B7443">
      <w:pPr>
        <w:jc w:val="center"/>
        <w:rPr>
          <w:rFonts w:ascii="Arial" w:hAnsi="Arial" w:cs="Arial"/>
          <w:i/>
          <w:color w:val="000000"/>
          <w:sz w:val="18"/>
        </w:rPr>
      </w:pPr>
      <w:r w:rsidRPr="00F76D82">
        <w:rPr>
          <w:rFonts w:ascii="Arial" w:hAnsi="Arial" w:cs="Arial"/>
          <w:i/>
          <w:color w:val="000000"/>
          <w:sz w:val="18"/>
        </w:rPr>
        <w:t xml:space="preserve">uzavřená podle ustanovení § 1746 odst. (2) zákona č. 89/2012 Sb., </w:t>
      </w:r>
      <w:r>
        <w:rPr>
          <w:rFonts w:ascii="Arial" w:hAnsi="Arial" w:cs="Arial"/>
          <w:i/>
          <w:color w:val="000000"/>
          <w:sz w:val="18"/>
        </w:rPr>
        <w:t>O</w:t>
      </w:r>
      <w:r w:rsidRPr="00F76D82">
        <w:rPr>
          <w:rFonts w:ascii="Arial" w:hAnsi="Arial" w:cs="Arial"/>
          <w:i/>
          <w:color w:val="000000"/>
          <w:sz w:val="18"/>
        </w:rPr>
        <w:t>bčansk</w:t>
      </w:r>
      <w:r>
        <w:rPr>
          <w:rFonts w:ascii="Arial" w:hAnsi="Arial" w:cs="Arial"/>
          <w:i/>
          <w:color w:val="000000"/>
          <w:sz w:val="18"/>
        </w:rPr>
        <w:t>ý zákoník</w:t>
      </w:r>
      <w:r w:rsidRPr="00F76D82">
        <w:rPr>
          <w:rFonts w:ascii="Arial" w:hAnsi="Arial" w:cs="Arial"/>
          <w:i/>
          <w:color w:val="000000"/>
          <w:sz w:val="18"/>
        </w:rPr>
        <w:t>, v platném znění</w:t>
      </w:r>
    </w:p>
    <w:p w14:paraId="2248B53E" w14:textId="77777777" w:rsidR="002B7443" w:rsidRDefault="002B7443" w:rsidP="002B7443">
      <w:pPr>
        <w:jc w:val="both"/>
        <w:rPr>
          <w:rFonts w:ascii="Arial" w:hAnsi="Arial" w:cs="Arial"/>
          <w:sz w:val="20"/>
          <w:szCs w:val="20"/>
        </w:rPr>
      </w:pPr>
    </w:p>
    <w:p w14:paraId="5A5DCEA8" w14:textId="711FFA8C"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sidR="008E78DF">
        <w:rPr>
          <w:rFonts w:ascii="Arial" w:hAnsi="Arial" w:cs="Arial"/>
          <w:b/>
          <w:sz w:val="20"/>
          <w:szCs w:val="20"/>
        </w:rPr>
        <w:t xml:space="preserve">  E618-S-3438</w:t>
      </w:r>
      <w:r>
        <w:rPr>
          <w:rFonts w:ascii="Arial" w:hAnsi="Arial" w:cs="Arial"/>
          <w:b/>
          <w:sz w:val="20"/>
          <w:szCs w:val="20"/>
        </w:rPr>
        <w:t>/</w:t>
      </w:r>
      <w:r w:rsidR="008E78DF">
        <w:rPr>
          <w:rFonts w:ascii="Arial" w:hAnsi="Arial" w:cs="Arial"/>
          <w:b/>
          <w:sz w:val="20"/>
          <w:szCs w:val="20"/>
        </w:rPr>
        <w:t>2019</w:t>
      </w:r>
      <w:r w:rsidR="00B1770B">
        <w:rPr>
          <w:rFonts w:ascii="Arial" w:hAnsi="Arial" w:cs="Arial"/>
          <w:b/>
          <w:sz w:val="20"/>
          <w:szCs w:val="20"/>
        </w:rPr>
        <w:t>ISPROFOND: 511 352 0023</w:t>
      </w:r>
    </w:p>
    <w:p w14:paraId="5BCDF9A4" w14:textId="2ACCCAD9"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sidR="00B1770B">
        <w:rPr>
          <w:rFonts w:ascii="Arial" w:hAnsi="Arial" w:cs="Arial"/>
          <w:b/>
          <w:sz w:val="20"/>
          <w:szCs w:val="20"/>
        </w:rPr>
        <w:t>19-011</w:t>
      </w:r>
      <w:r>
        <w:rPr>
          <w:rFonts w:ascii="Arial" w:hAnsi="Arial" w:cs="Arial"/>
          <w:b/>
          <w:sz w:val="20"/>
          <w:szCs w:val="20"/>
        </w:rPr>
        <w:tab/>
      </w:r>
    </w:p>
    <w:p w14:paraId="07EEF707" w14:textId="6A2E15A6"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B1770B">
        <w:rPr>
          <w:rFonts w:ascii="Arial" w:hAnsi="Arial" w:cs="Arial"/>
          <w:b/>
          <w:color w:val="000000"/>
          <w:sz w:val="20"/>
          <w:szCs w:val="20"/>
        </w:rPr>
        <w:t>3 273 203 000</w:t>
      </w:r>
      <w:r w:rsidR="000A59F7" w:rsidRPr="000A59F7">
        <w:rPr>
          <w:rFonts w:ascii="Arial" w:hAnsi="Arial" w:cs="Arial"/>
          <w:b/>
          <w:color w:val="000000"/>
          <w:sz w:val="20"/>
          <w:szCs w:val="20"/>
        </w:rPr>
        <w:t xml:space="preserve"> / 511</w:t>
      </w:r>
      <w:r w:rsidR="00375AD9">
        <w:rPr>
          <w:rFonts w:ascii="Arial" w:hAnsi="Arial" w:cs="Arial"/>
          <w:b/>
          <w:color w:val="000000"/>
          <w:sz w:val="20"/>
          <w:szCs w:val="20"/>
        </w:rPr>
        <w:t> </w:t>
      </w:r>
      <w:r w:rsidR="000A59F7" w:rsidRPr="000A59F7">
        <w:rPr>
          <w:rFonts w:ascii="Arial" w:hAnsi="Arial" w:cs="Arial"/>
          <w:b/>
          <w:color w:val="000000"/>
          <w:sz w:val="20"/>
          <w:szCs w:val="20"/>
        </w:rPr>
        <w:t>352</w:t>
      </w:r>
      <w:r w:rsidR="00375AD9">
        <w:rPr>
          <w:rFonts w:ascii="Arial" w:hAnsi="Arial" w:cs="Arial"/>
          <w:b/>
          <w:color w:val="000000"/>
          <w:sz w:val="20"/>
          <w:szCs w:val="20"/>
        </w:rPr>
        <w:t xml:space="preserve"> </w:t>
      </w:r>
      <w:r w:rsidR="008E78DF">
        <w:rPr>
          <w:rFonts w:ascii="Arial" w:hAnsi="Arial" w:cs="Arial"/>
          <w:b/>
          <w:color w:val="000000"/>
          <w:sz w:val="20"/>
          <w:szCs w:val="20"/>
        </w:rPr>
        <w:t>0023</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77777777" w:rsidR="002B7443" w:rsidRPr="00D4525E" w:rsidRDefault="002B7443" w:rsidP="002B7443">
      <w:pPr>
        <w:pStyle w:val="Zkladntextodsazen2"/>
        <w:spacing w:after="120"/>
        <w:ind w:left="0" w:firstLine="0"/>
        <w:rPr>
          <w:szCs w:val="22"/>
        </w:rPr>
      </w:pPr>
      <w:r w:rsidRPr="00A777CE">
        <w:rPr>
          <w:szCs w:val="22"/>
        </w:rPr>
        <w:t>v rámci realizace stavby</w:t>
      </w:r>
    </w:p>
    <w:p w14:paraId="4BE66773" w14:textId="6ACEEBC3" w:rsidR="002B7443" w:rsidRPr="001B6CC5"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„Rekon</w:t>
      </w:r>
      <w:r w:rsidR="008E78DF">
        <w:rPr>
          <w:bCs w:val="0"/>
          <w:sz w:val="32"/>
          <w:szCs w:val="32"/>
          <w:u w:val="none"/>
          <w:lang w:val="cs-CZ" w:eastAsia="cs-CZ"/>
        </w:rPr>
        <w:t>strukce budovy Jeseniova</w:t>
      </w:r>
      <w:r w:rsidR="002B7443" w:rsidRPr="001B6CC5">
        <w:rPr>
          <w:bCs w:val="0"/>
          <w:sz w:val="32"/>
          <w:szCs w:val="32"/>
          <w:u w:val="none"/>
          <w:lang w:val="cs-CZ" w:eastAsia="cs-CZ"/>
        </w:rPr>
        <w:t>“</w:t>
      </w:r>
    </w:p>
    <w:p w14:paraId="611B8F87" w14:textId="77777777" w:rsidR="002B7443" w:rsidRPr="00D45655" w:rsidRDefault="002B7443" w:rsidP="002B7443">
      <w:pPr>
        <w:pStyle w:val="Podnadpis"/>
        <w:spacing w:before="240" w:after="120"/>
      </w:pPr>
      <w:r w:rsidRPr="00D45655">
        <w:t>Čl.1 -  Smluvní strany</w:t>
      </w:r>
    </w:p>
    <w:p w14:paraId="795E0555" w14:textId="77777777"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14:paraId="26FF7F2C" w14:textId="77777777"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14:paraId="32BE870A" w14:textId="77777777"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w:t>
      </w:r>
      <w:r w:rsidR="00D521B8">
        <w:rPr>
          <w:rFonts w:ascii="Arial" w:hAnsi="Arial" w:cs="Arial"/>
          <w:bCs/>
          <w:sz w:val="20"/>
          <w:szCs w:val="20"/>
        </w:rPr>
        <w:t xml:space="preserve"> -</w:t>
      </w:r>
      <w:r>
        <w:rPr>
          <w:rFonts w:ascii="Arial" w:hAnsi="Arial" w:cs="Arial"/>
          <w:bCs/>
          <w:sz w:val="20"/>
          <w:szCs w:val="20"/>
        </w:rPr>
        <w:t xml:space="preserve">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14:paraId="524F4C1F" w14:textId="77777777"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14:paraId="472811A9" w14:textId="77777777"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w:t>
      </w:r>
      <w:r w:rsidR="00D521B8">
        <w:rPr>
          <w:rFonts w:ascii="Arial" w:hAnsi="Arial" w:cs="Arial"/>
          <w:bCs/>
          <w:sz w:val="20"/>
          <w:szCs w:val="20"/>
        </w:rPr>
        <w:t>spisová značka</w:t>
      </w:r>
      <w:r>
        <w:rPr>
          <w:rFonts w:ascii="Arial" w:hAnsi="Arial" w:cs="Arial"/>
          <w:bCs/>
          <w:sz w:val="20"/>
          <w:szCs w:val="20"/>
        </w:rPr>
        <w:t xml:space="preserve"> </w:t>
      </w:r>
      <w:r w:rsidR="00D521B8">
        <w:rPr>
          <w:rFonts w:ascii="Arial" w:hAnsi="Arial" w:cs="Arial"/>
          <w:bCs/>
          <w:sz w:val="20"/>
          <w:szCs w:val="20"/>
        </w:rPr>
        <w:t xml:space="preserve">A </w:t>
      </w:r>
      <w:r>
        <w:rPr>
          <w:rFonts w:ascii="Arial" w:hAnsi="Arial" w:cs="Arial"/>
          <w:bCs/>
          <w:sz w:val="20"/>
          <w:szCs w:val="20"/>
        </w:rPr>
        <w:t>48384</w:t>
      </w:r>
      <w:r w:rsidRPr="0097254E">
        <w:rPr>
          <w:rFonts w:ascii="Arial" w:hAnsi="Arial" w:cs="Arial"/>
          <w:bCs/>
          <w:sz w:val="20"/>
          <w:szCs w:val="20"/>
        </w:rPr>
        <w:tab/>
      </w:r>
    </w:p>
    <w:p w14:paraId="673A5669" w14:textId="77777777" w:rsidR="002B7443" w:rsidRDefault="002B7443" w:rsidP="002B7443">
      <w:pPr>
        <w:ind w:left="567"/>
        <w:rPr>
          <w:rFonts w:ascii="Arial" w:hAnsi="Arial" w:cs="Arial"/>
          <w:sz w:val="20"/>
          <w:szCs w:val="20"/>
        </w:rPr>
      </w:pPr>
    </w:p>
    <w:p w14:paraId="4411E810" w14:textId="77777777"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 xml:space="preserve">Ing. Petrem </w:t>
      </w:r>
      <w:proofErr w:type="spellStart"/>
      <w:r w:rsidR="006E2F94" w:rsidRPr="006E2F94">
        <w:rPr>
          <w:rFonts w:ascii="Arial" w:hAnsi="Arial" w:cs="Arial"/>
          <w:b/>
          <w:bCs/>
          <w:sz w:val="20"/>
          <w:szCs w:val="20"/>
        </w:rPr>
        <w:t>Hofhanzlem</w:t>
      </w:r>
      <w:proofErr w:type="spellEnd"/>
      <w:r w:rsidRPr="0097254E">
        <w:rPr>
          <w:rFonts w:ascii="Arial" w:hAnsi="Arial" w:cs="Arial"/>
          <w:sz w:val="20"/>
          <w:szCs w:val="20"/>
        </w:rPr>
        <w:t xml:space="preserve">, ředitelem Stavební správy </w:t>
      </w:r>
      <w:r>
        <w:rPr>
          <w:rFonts w:ascii="Arial" w:hAnsi="Arial" w:cs="Arial"/>
          <w:sz w:val="20"/>
          <w:szCs w:val="20"/>
        </w:rPr>
        <w:t xml:space="preserve">západ                                                       </w:t>
      </w:r>
    </w:p>
    <w:p w14:paraId="7E00998E"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14:paraId="780FE46E" w14:textId="77777777"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14:paraId="14BB35F1" w14:textId="77777777" w:rsidR="002B7443" w:rsidRPr="00292DCF" w:rsidRDefault="002B7443" w:rsidP="002B7443">
      <w:pPr>
        <w:ind w:left="567"/>
        <w:rPr>
          <w:rFonts w:ascii="Arial" w:hAnsi="Arial" w:cs="Arial"/>
          <w:i/>
          <w:sz w:val="20"/>
          <w:szCs w:val="20"/>
        </w:rPr>
      </w:pPr>
      <w:r>
        <w:rPr>
          <w:rFonts w:ascii="Arial" w:hAnsi="Arial" w:cs="Arial"/>
          <w:bCs/>
          <w:sz w:val="20"/>
          <w:szCs w:val="20"/>
        </w:rPr>
        <w:t xml:space="preserve">                                  </w:t>
      </w:r>
      <w:r w:rsidRPr="00292DCF">
        <w:rPr>
          <w:rFonts w:ascii="Arial" w:hAnsi="Arial" w:cs="Arial"/>
          <w:bCs/>
          <w:i/>
          <w:sz w:val="20"/>
          <w:szCs w:val="20"/>
        </w:rPr>
        <w:t>(mimo podpis této Smlouvy a jejích případných dodatků)</w:t>
      </w:r>
      <w:r w:rsidRPr="00292DCF">
        <w:rPr>
          <w:rFonts w:ascii="Arial" w:hAnsi="Arial" w:cs="Arial"/>
          <w:i/>
          <w:sz w:val="20"/>
          <w:szCs w:val="20"/>
        </w:rPr>
        <w:t xml:space="preserve"> </w:t>
      </w:r>
    </w:p>
    <w:p w14:paraId="6D111A44" w14:textId="77777777"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sidR="000A59F7" w:rsidRPr="000A59F7">
        <w:rPr>
          <w:rFonts w:ascii="Arial" w:hAnsi="Arial" w:cs="Arial"/>
          <w:b/>
          <w:sz w:val="20"/>
          <w:szCs w:val="20"/>
        </w:rPr>
        <w:t>Ing. František Bouda, DiS</w:t>
      </w:r>
      <w:r>
        <w:rPr>
          <w:rFonts w:ascii="Arial" w:hAnsi="Arial" w:cs="Arial"/>
          <w:sz w:val="20"/>
        </w:rPr>
        <w:t xml:space="preserve">, GSM: </w:t>
      </w:r>
      <w:r w:rsidR="000A59F7" w:rsidRPr="000A59F7">
        <w:rPr>
          <w:rFonts w:ascii="Arial" w:hAnsi="Arial" w:cs="Arial"/>
          <w:sz w:val="20"/>
        </w:rPr>
        <w:t>728 363 038</w:t>
      </w:r>
      <w:r>
        <w:rPr>
          <w:rFonts w:ascii="Arial" w:hAnsi="Arial" w:cs="Arial"/>
          <w:sz w:val="20"/>
          <w:szCs w:val="20"/>
        </w:rPr>
        <w:t xml:space="preserve">, </w:t>
      </w:r>
      <w:r w:rsidR="001B6A35">
        <w:rPr>
          <w:rFonts w:ascii="Arial" w:hAnsi="Arial" w:cs="Arial"/>
          <w:sz w:val="20"/>
          <w:szCs w:val="20"/>
        </w:rPr>
        <w:br/>
        <w:t xml:space="preserve">                                                         </w:t>
      </w:r>
      <w:r>
        <w:rPr>
          <w:rFonts w:ascii="Arial" w:hAnsi="Arial" w:cs="Arial"/>
          <w:sz w:val="20"/>
          <w:szCs w:val="20"/>
        </w:rPr>
        <w:t xml:space="preserve">e-mail: </w:t>
      </w:r>
      <w:hyperlink r:id="rId8" w:history="1">
        <w:r w:rsidR="000A59F7" w:rsidRPr="0046346E">
          <w:rPr>
            <w:rStyle w:val="Hypertextovodkaz"/>
            <w:rFonts w:ascii="Arial" w:hAnsi="Arial" w:cs="Arial"/>
            <w:sz w:val="20"/>
            <w:szCs w:val="20"/>
          </w:rPr>
          <w:t>boudaf@szdc.cz</w:t>
        </w:r>
      </w:hyperlink>
    </w:p>
    <w:p w14:paraId="442999FD" w14:textId="77777777"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w:t>
      </w:r>
      <w:r w:rsidR="00D521B8">
        <w:rPr>
          <w:rFonts w:ascii="Arial" w:hAnsi="Arial" w:cs="Arial"/>
          <w:b/>
          <w:snapToGrid w:val="0"/>
          <w:sz w:val="20"/>
          <w:szCs w:val="20"/>
        </w:rPr>
        <w:t xml:space="preserve">daňových dokladů - </w:t>
      </w:r>
      <w:r>
        <w:rPr>
          <w:rFonts w:ascii="Arial" w:hAnsi="Arial" w:cs="Arial"/>
          <w:b/>
          <w:snapToGrid w:val="0"/>
          <w:sz w:val="20"/>
          <w:szCs w:val="20"/>
        </w:rPr>
        <w:t>faktur</w:t>
      </w:r>
      <w:r w:rsidRPr="00D95D6C">
        <w:rPr>
          <w:rFonts w:ascii="Arial" w:hAnsi="Arial" w:cs="Arial"/>
          <w:b/>
          <w:snapToGrid w:val="0"/>
          <w:sz w:val="20"/>
          <w:szCs w:val="20"/>
        </w:rPr>
        <w:t>:</w:t>
      </w:r>
    </w:p>
    <w:p w14:paraId="0B055F59"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14:paraId="6827840A"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1955</w:t>
      </w:r>
      <w:r w:rsidR="00D521B8">
        <w:rPr>
          <w:rFonts w:ascii="Arial" w:hAnsi="Arial" w:cs="Arial"/>
          <w:sz w:val="20"/>
          <w:szCs w:val="20"/>
        </w:rPr>
        <w:t>/278</w:t>
      </w:r>
      <w:r>
        <w:rPr>
          <w:rFonts w:ascii="Arial" w:hAnsi="Arial" w:cs="Arial"/>
          <w:sz w:val="20"/>
          <w:szCs w:val="20"/>
        </w:rPr>
        <w:t>, Praha 9, PSČ 190 00</w:t>
      </w:r>
    </w:p>
    <w:p w14:paraId="4F016200" w14:textId="77777777"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14:paraId="03198933" w14:textId="5E29D488" w:rsidR="002B7443" w:rsidRPr="00F73EC6" w:rsidRDefault="002B7443" w:rsidP="00F73EC6">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r w:rsidR="00F73EC6">
        <w:rPr>
          <w:rFonts w:ascii="Arial" w:hAnsi="Arial" w:cs="Arial"/>
          <w:b/>
          <w:sz w:val="20"/>
          <w:szCs w:val="20"/>
        </w:rPr>
        <w:br/>
      </w:r>
      <w:r w:rsidRPr="00F73EC6">
        <w:rPr>
          <w:rFonts w:ascii="Arial" w:hAnsi="Arial" w:cs="Arial"/>
          <w:b/>
          <w:sz w:val="20"/>
          <w:szCs w:val="20"/>
        </w:rPr>
        <w:t xml:space="preserve">         </w:t>
      </w:r>
    </w:p>
    <w:p w14:paraId="74231E85" w14:textId="118DD51C" w:rsidR="002B7443" w:rsidRPr="0097254E" w:rsidRDefault="004D2CC4" w:rsidP="002B7443">
      <w:pPr>
        <w:ind w:left="567"/>
        <w:rPr>
          <w:rFonts w:ascii="Arial" w:hAnsi="Arial" w:cs="Arial"/>
          <w:sz w:val="20"/>
          <w:szCs w:val="20"/>
        </w:rPr>
      </w:pPr>
      <w:r>
        <w:rPr>
          <w:rFonts w:ascii="Arial" w:hAnsi="Arial" w:cs="Arial"/>
          <w:sz w:val="20"/>
          <w:szCs w:val="20"/>
        </w:rPr>
        <w:t>se sídlem …………………….,…………,……….</w:t>
      </w:r>
    </w:p>
    <w:p w14:paraId="0256D796" w14:textId="68B969F6"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sidR="004D2CC4">
        <w:rPr>
          <w:rStyle w:val="platne1"/>
          <w:rFonts w:ascii="Arial" w:hAnsi="Arial" w:cs="Arial"/>
          <w:sz w:val="20"/>
          <w:szCs w:val="20"/>
        </w:rPr>
        <w:t xml:space="preserve">                  </w:t>
      </w:r>
      <w:r w:rsidR="008E78DF">
        <w:rPr>
          <w:rFonts w:ascii="Arial" w:hAnsi="Arial" w:cs="Arial"/>
          <w:smallCaps/>
          <w:sz w:val="20"/>
          <w:szCs w:val="20"/>
        </w:rPr>
        <w:t xml:space="preserve">      </w:t>
      </w:r>
      <w:r w:rsidRPr="0097254E">
        <w:rPr>
          <w:rFonts w:ascii="Arial" w:hAnsi="Arial" w:cs="Arial"/>
          <w:smallCaps/>
          <w:sz w:val="20"/>
          <w:szCs w:val="20"/>
        </w:rPr>
        <w:t xml:space="preserve">DIČ: CZ  </w:t>
      </w:r>
      <w:r>
        <w:rPr>
          <w:rFonts w:ascii="Arial" w:hAnsi="Arial" w:cs="Arial"/>
          <w:smallCaps/>
          <w:sz w:val="20"/>
          <w:szCs w:val="20"/>
        </w:rPr>
        <w:tab/>
      </w:r>
      <w:r>
        <w:rPr>
          <w:rFonts w:ascii="Arial" w:hAnsi="Arial" w:cs="Arial"/>
          <w:smallCaps/>
          <w:sz w:val="20"/>
          <w:szCs w:val="20"/>
        </w:rPr>
        <w:tab/>
      </w:r>
    </w:p>
    <w:p w14:paraId="589942D3" w14:textId="0D0691E4" w:rsidR="002B7443" w:rsidRPr="0097254E" w:rsidRDefault="00DF4A0A" w:rsidP="002B7443">
      <w:pPr>
        <w:ind w:left="567"/>
        <w:rPr>
          <w:rFonts w:ascii="Arial" w:hAnsi="Arial" w:cs="Arial"/>
          <w:sz w:val="20"/>
          <w:szCs w:val="20"/>
        </w:rPr>
      </w:pPr>
      <w:r>
        <w:rPr>
          <w:rFonts w:ascii="Arial" w:hAnsi="Arial" w:cs="Arial"/>
          <w:sz w:val="20"/>
          <w:szCs w:val="20"/>
        </w:rPr>
        <w:t>zapsaná v OR vedeném</w:t>
      </w:r>
      <w:r w:rsidR="004D2CC4">
        <w:rPr>
          <w:rFonts w:ascii="Arial" w:hAnsi="Arial" w:cs="Arial"/>
          <w:sz w:val="20"/>
          <w:szCs w:val="20"/>
        </w:rPr>
        <w:t xml:space="preserve"> ………….. soudem ………..</w:t>
      </w:r>
      <w:r w:rsidR="00EB40D0">
        <w:rPr>
          <w:rFonts w:ascii="Arial" w:hAnsi="Arial" w:cs="Arial"/>
          <w:sz w:val="20"/>
          <w:szCs w:val="20"/>
        </w:rPr>
        <w:t>,</w:t>
      </w:r>
      <w:r w:rsidR="00EB40D0">
        <w:rPr>
          <w:rFonts w:ascii="Arial" w:hAnsi="Arial" w:cs="Arial"/>
          <w:bCs/>
          <w:sz w:val="20"/>
          <w:szCs w:val="20"/>
        </w:rPr>
        <w:t>………..,</w:t>
      </w:r>
      <w:r w:rsidR="004D2CC4">
        <w:rPr>
          <w:rFonts w:ascii="Arial" w:hAnsi="Arial" w:cs="Arial"/>
          <w:bCs/>
          <w:sz w:val="20"/>
          <w:szCs w:val="20"/>
        </w:rPr>
        <w:t>………..</w:t>
      </w:r>
      <w:r w:rsidR="002B7443">
        <w:rPr>
          <w:rFonts w:ascii="Arial" w:hAnsi="Arial" w:cs="Arial"/>
          <w:sz w:val="20"/>
          <w:szCs w:val="20"/>
        </w:rPr>
        <w:t> </w:t>
      </w:r>
    </w:p>
    <w:p w14:paraId="0AA56E60" w14:textId="1A90985B"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004D2CC4">
        <w:rPr>
          <w:rFonts w:ascii="Arial" w:hAnsi="Arial" w:cs="Arial"/>
          <w:sz w:val="20"/>
          <w:szCs w:val="20"/>
        </w:rPr>
        <w:t xml:space="preserve"> …………………..</w:t>
      </w:r>
      <w:r w:rsidR="00DF4A0A">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20FD07BC"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004D2CC4">
        <w:rPr>
          <w:rFonts w:ascii="Arial" w:hAnsi="Arial" w:cs="Arial"/>
          <w:sz w:val="20"/>
          <w:szCs w:val="20"/>
        </w:rPr>
        <w:t>…………………</w:t>
      </w:r>
      <w:proofErr w:type="gramStart"/>
      <w:r w:rsidR="004D2CC4">
        <w:rPr>
          <w:rFonts w:ascii="Arial" w:hAnsi="Arial" w:cs="Arial"/>
          <w:sz w:val="20"/>
          <w:szCs w:val="20"/>
        </w:rPr>
        <w:t>…</w:t>
      </w:r>
      <w:r w:rsidR="004D2CC4">
        <w:rPr>
          <w:rFonts w:ascii="Arial" w:hAnsi="Arial" w:cs="Arial"/>
          <w:smallCaps/>
          <w:sz w:val="20"/>
          <w:szCs w:val="20"/>
        </w:rPr>
        <w:t xml:space="preserve"> ,</w:t>
      </w:r>
      <w:r w:rsidR="004D2CC4">
        <w:rPr>
          <w:rFonts w:ascii="Arial" w:hAnsi="Arial" w:cs="Arial"/>
          <w:sz w:val="20"/>
          <w:szCs w:val="20"/>
        </w:rPr>
        <w:t>č.</w:t>
      </w:r>
      <w:proofErr w:type="gramEnd"/>
      <w:r w:rsidR="004D2CC4">
        <w:rPr>
          <w:rFonts w:ascii="Arial" w:hAnsi="Arial" w:cs="Arial"/>
          <w:sz w:val="20"/>
          <w:szCs w:val="20"/>
        </w:rPr>
        <w:t xml:space="preserve"> účtu: ………….</w:t>
      </w:r>
      <w:r w:rsidR="00DF4A0A">
        <w:rPr>
          <w:rFonts w:ascii="Arial" w:hAnsi="Arial" w:cs="Arial"/>
          <w:sz w:val="20"/>
          <w:szCs w:val="20"/>
        </w:rPr>
        <w:t xml:space="preserve"> </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009FC7BF"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004D2CC4">
        <w:rPr>
          <w:rFonts w:ascii="Arial" w:hAnsi="Arial" w:cs="Arial"/>
          <w:bCs/>
          <w:sz w:val="20"/>
          <w:szCs w:val="20"/>
        </w:rPr>
        <w:t xml:space="preserve">                                     </w:t>
      </w:r>
      <w:r w:rsidRPr="002D768C">
        <w:rPr>
          <w:rFonts w:ascii="Arial" w:hAnsi="Arial" w:cs="Arial"/>
          <w:bCs/>
          <w:sz w:val="20"/>
          <w:szCs w:val="20"/>
        </w:rPr>
        <w:t xml:space="preserve"> </w:t>
      </w:r>
      <w:r>
        <w:rPr>
          <w:rFonts w:ascii="Arial" w:hAnsi="Arial" w:cs="Arial"/>
          <w:bCs/>
          <w:sz w:val="20"/>
          <w:szCs w:val="20"/>
        </w:rPr>
        <w:t xml:space="preserve">GSM: </w:t>
      </w:r>
      <w:r w:rsidR="004D2CC4">
        <w:rPr>
          <w:rFonts w:ascii="Arial" w:hAnsi="Arial" w:cs="Arial"/>
          <w:bCs/>
          <w:sz w:val="20"/>
          <w:szCs w:val="20"/>
        </w:rPr>
        <w:t xml:space="preserve">                             </w:t>
      </w:r>
      <w:r>
        <w:rPr>
          <w:rFonts w:ascii="Arial" w:hAnsi="Arial" w:cs="Arial"/>
          <w:bCs/>
          <w:sz w:val="20"/>
          <w:szCs w:val="20"/>
        </w:rPr>
        <w:t xml:space="preserve"> </w:t>
      </w:r>
      <w:r w:rsidR="004D2CC4">
        <w:rPr>
          <w:rFonts w:ascii="Arial" w:hAnsi="Arial" w:cs="Arial"/>
          <w:bCs/>
          <w:sz w:val="20"/>
          <w:szCs w:val="20"/>
        </w:rPr>
        <w:t xml:space="preserve">e-mail: </w:t>
      </w:r>
    </w:p>
    <w:p w14:paraId="4246FCA4" w14:textId="300BCC38" w:rsidR="00E70616" w:rsidRPr="004D2CC4" w:rsidRDefault="002B7443" w:rsidP="004D2CC4">
      <w:pPr>
        <w:spacing w:before="120"/>
        <w:ind w:left="567"/>
        <w:rPr>
          <w:rFonts w:ascii="Arial" w:hAnsi="Arial" w:cs="Arial"/>
          <w:bCs/>
          <w:sz w:val="20"/>
          <w:szCs w:val="20"/>
        </w:rPr>
      </w:pPr>
      <w:r w:rsidRPr="0097254E">
        <w:rPr>
          <w:rFonts w:ascii="Arial" w:hAnsi="Arial" w:cs="Arial"/>
          <w:sz w:val="20"/>
          <w:szCs w:val="20"/>
        </w:rPr>
        <w:t xml:space="preserve">b) ve věcech technických: </w:t>
      </w:r>
      <w:r w:rsidR="004D2CC4">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sidR="004D2CC4">
        <w:rPr>
          <w:rFonts w:ascii="Arial" w:hAnsi="Arial" w:cs="Arial"/>
          <w:bCs/>
          <w:sz w:val="20"/>
          <w:szCs w:val="20"/>
        </w:rPr>
        <w:t xml:space="preserve"> </w:t>
      </w:r>
      <w:r>
        <w:rPr>
          <w:rFonts w:ascii="Arial" w:hAnsi="Arial" w:cs="Arial"/>
          <w:bCs/>
          <w:sz w:val="20"/>
          <w:szCs w:val="20"/>
        </w:rPr>
        <w:t xml:space="preserve"> </w:t>
      </w:r>
      <w:r w:rsidR="004D2CC4">
        <w:rPr>
          <w:rFonts w:ascii="Arial" w:hAnsi="Arial" w:cs="Arial"/>
          <w:bCs/>
          <w:sz w:val="20"/>
          <w:szCs w:val="20"/>
        </w:rPr>
        <w:t xml:space="preserve">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2E5BBC77" w14:textId="5E2B93C3" w:rsidR="002B7443" w:rsidRPr="00A03379" w:rsidRDefault="002B7443" w:rsidP="002B7443">
      <w:pPr>
        <w:ind w:left="567"/>
        <w:jc w:val="both"/>
        <w:rPr>
          <w:rFonts w:ascii="Arial" w:hAnsi="Arial" w:cs="Arial"/>
          <w:b/>
          <w:bCs/>
          <w:sz w:val="20"/>
          <w:szCs w:val="20"/>
        </w:rPr>
      </w:pPr>
    </w:p>
    <w:p w14:paraId="1059F60D"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6AD74154" w14:textId="77777777" w:rsidR="00935AC5" w:rsidRDefault="00935AC5" w:rsidP="00935AC5"/>
    <w:p w14:paraId="5EF2355D" w14:textId="77777777" w:rsidR="000C4A98" w:rsidRDefault="000C4A98" w:rsidP="00935AC5"/>
    <w:p w14:paraId="0CF628C0" w14:textId="77777777" w:rsidR="000C4A98" w:rsidRDefault="000C4A98" w:rsidP="00935AC5"/>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lastRenderedPageBreak/>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3EFE623D" w14:textId="52CC1984" w:rsidR="002B7443" w:rsidRPr="007358C4" w:rsidRDefault="002B7443" w:rsidP="002D1CF8">
      <w:pPr>
        <w:numPr>
          <w:ilvl w:val="0"/>
          <w:numId w:val="2"/>
        </w:numPr>
        <w:spacing w:before="120"/>
        <w:ind w:left="567" w:hanging="567"/>
        <w:jc w:val="both"/>
        <w:rPr>
          <w:rFonts w:ascii="Arial" w:hAnsi="Arial" w:cs="Arial"/>
          <w:sz w:val="20"/>
          <w:szCs w:val="20"/>
        </w:rPr>
      </w:pPr>
      <w:r w:rsidRPr="007358C4">
        <w:rPr>
          <w:rFonts w:ascii="Arial" w:hAnsi="Arial" w:cs="Arial"/>
          <w:sz w:val="20"/>
          <w:szCs w:val="20"/>
        </w:rPr>
        <w:t>Výzva k předložení nabídky na podlimitní veřejnou zakázku na podporu</w:t>
      </w:r>
      <w:r>
        <w:rPr>
          <w:rFonts w:ascii="Arial" w:hAnsi="Arial" w:cs="Arial"/>
          <w:sz w:val="20"/>
          <w:szCs w:val="20"/>
        </w:rPr>
        <w:t xml:space="preserve"> technického dozoru stavebníka</w:t>
      </w:r>
      <w:r w:rsidRPr="007358C4">
        <w:rPr>
          <w:rFonts w:ascii="Arial" w:hAnsi="Arial" w:cs="Arial"/>
          <w:sz w:val="20"/>
          <w:szCs w:val="20"/>
        </w:rPr>
        <w:t xml:space="preserve"> (dále </w:t>
      </w:r>
      <w:r w:rsidRPr="006F34AB">
        <w:rPr>
          <w:rFonts w:ascii="Arial" w:hAnsi="Arial" w:cs="Arial"/>
          <w:sz w:val="20"/>
          <w:szCs w:val="20"/>
        </w:rPr>
        <w:t>též podpora „TD</w:t>
      </w:r>
      <w:r>
        <w:rPr>
          <w:rFonts w:ascii="Arial" w:hAnsi="Arial" w:cs="Arial"/>
          <w:sz w:val="20"/>
          <w:szCs w:val="20"/>
        </w:rPr>
        <w:t>S</w:t>
      </w:r>
      <w:r w:rsidRPr="006F34AB">
        <w:rPr>
          <w:rFonts w:ascii="Arial" w:hAnsi="Arial" w:cs="Arial"/>
          <w:sz w:val="20"/>
          <w:szCs w:val="20"/>
        </w:rPr>
        <w:t xml:space="preserve">“) </w:t>
      </w:r>
      <w:r>
        <w:rPr>
          <w:rFonts w:ascii="Arial" w:hAnsi="Arial" w:cs="Arial"/>
          <w:sz w:val="20"/>
          <w:szCs w:val="20"/>
        </w:rPr>
        <w:t xml:space="preserve">v rámci </w:t>
      </w:r>
      <w:r w:rsidRPr="006F34AB">
        <w:rPr>
          <w:rFonts w:ascii="Arial" w:hAnsi="Arial" w:cs="Arial"/>
          <w:sz w:val="20"/>
          <w:szCs w:val="20"/>
        </w:rPr>
        <w:t>realizac</w:t>
      </w:r>
      <w:r>
        <w:rPr>
          <w:rFonts w:ascii="Arial" w:hAnsi="Arial" w:cs="Arial"/>
          <w:sz w:val="20"/>
          <w:szCs w:val="20"/>
        </w:rPr>
        <w:t>e</w:t>
      </w:r>
      <w:r w:rsidRPr="006F34AB">
        <w:rPr>
          <w:rFonts w:ascii="Arial" w:hAnsi="Arial" w:cs="Arial"/>
          <w:sz w:val="20"/>
          <w:szCs w:val="20"/>
        </w:rPr>
        <w:t xml:space="preserve"> stavby</w:t>
      </w:r>
      <w:r w:rsidRPr="006F34AB">
        <w:rPr>
          <w:rFonts w:ascii="Arial" w:hAnsi="Arial" w:cs="Arial"/>
          <w:b/>
          <w:sz w:val="20"/>
          <w:szCs w:val="20"/>
        </w:rPr>
        <w:t xml:space="preserve"> </w:t>
      </w:r>
      <w:r w:rsidR="006E2F94">
        <w:rPr>
          <w:rFonts w:ascii="Arial" w:hAnsi="Arial" w:cs="Arial"/>
          <w:b/>
          <w:sz w:val="20"/>
          <w:szCs w:val="20"/>
        </w:rPr>
        <w:t>„</w:t>
      </w:r>
      <w:r w:rsidR="00B1770B">
        <w:rPr>
          <w:rFonts w:ascii="Arial" w:hAnsi="Arial" w:cs="Arial"/>
          <w:b/>
          <w:sz w:val="20"/>
          <w:szCs w:val="20"/>
        </w:rPr>
        <w:t xml:space="preserve"> Rekonstrukce budovy Jeseniova</w:t>
      </w:r>
      <w:r w:rsidRPr="00491716">
        <w:rPr>
          <w:rFonts w:ascii="Arial" w:hAnsi="Arial" w:cs="Arial"/>
          <w:b/>
          <w:sz w:val="20"/>
          <w:szCs w:val="20"/>
        </w:rPr>
        <w:t>“</w:t>
      </w:r>
      <w:r w:rsidR="006E2F94">
        <w:rPr>
          <w:rFonts w:ascii="Arial" w:hAnsi="Arial" w:cs="Arial"/>
          <w:b/>
          <w:sz w:val="20"/>
          <w:szCs w:val="20"/>
        </w:rPr>
        <w:t xml:space="preserve"> </w:t>
      </w:r>
      <w:proofErr w:type="gramStart"/>
      <w:r w:rsidRPr="007358C4">
        <w:rPr>
          <w:rFonts w:ascii="Arial" w:hAnsi="Arial" w:cs="Arial"/>
          <w:sz w:val="20"/>
          <w:szCs w:val="20"/>
        </w:rPr>
        <w:t>č.j</w:t>
      </w:r>
      <w:r w:rsidRPr="00597F7C">
        <w:rPr>
          <w:rFonts w:ascii="Arial" w:hAnsi="Arial" w:cs="Arial"/>
          <w:sz w:val="20"/>
          <w:szCs w:val="20"/>
        </w:rPr>
        <w:t>.</w:t>
      </w:r>
      <w:proofErr w:type="gramEnd"/>
      <w:r w:rsidRPr="00597F7C">
        <w:rPr>
          <w:rFonts w:ascii="Arial" w:hAnsi="Arial" w:cs="Arial"/>
          <w:sz w:val="20"/>
          <w:szCs w:val="20"/>
        </w:rPr>
        <w:t xml:space="preserve">: </w:t>
      </w:r>
      <w:r w:rsidR="00935AC5">
        <w:rPr>
          <w:rFonts w:ascii="Arial" w:hAnsi="Arial" w:cs="Arial"/>
          <w:b/>
          <w:sz w:val="20"/>
          <w:szCs w:val="20"/>
        </w:rPr>
        <w:t>…………</w:t>
      </w:r>
      <w:r w:rsidR="006E2F94" w:rsidRPr="006E2F94">
        <w:rPr>
          <w:rFonts w:ascii="Arial" w:hAnsi="Arial" w:cs="Arial"/>
          <w:b/>
          <w:sz w:val="20"/>
          <w:szCs w:val="20"/>
        </w:rPr>
        <w:t>/201</w:t>
      </w:r>
      <w:r w:rsidR="00935AC5">
        <w:rPr>
          <w:rFonts w:ascii="Arial" w:hAnsi="Arial" w:cs="Arial"/>
          <w:b/>
          <w:sz w:val="20"/>
          <w:szCs w:val="20"/>
        </w:rPr>
        <w:t>x</w:t>
      </w:r>
      <w:r w:rsidR="006E2F94" w:rsidRPr="006E2F94">
        <w:rPr>
          <w:rFonts w:ascii="Arial" w:hAnsi="Arial" w:cs="Arial"/>
          <w:b/>
          <w:sz w:val="20"/>
          <w:szCs w:val="20"/>
        </w:rPr>
        <w:t>-SŽDC-SSZ-OVZ</w:t>
      </w:r>
      <w:r w:rsidRPr="008E3494">
        <w:rPr>
          <w:rFonts w:ascii="Arial" w:hAnsi="Arial" w:cs="Arial"/>
          <w:sz w:val="20"/>
          <w:szCs w:val="20"/>
        </w:rPr>
        <w:t xml:space="preserve"> ze dne</w:t>
      </w:r>
      <w:r>
        <w:rPr>
          <w:rFonts w:ascii="Arial" w:hAnsi="Arial" w:cs="Arial"/>
          <w:sz w:val="20"/>
          <w:szCs w:val="20"/>
        </w:rPr>
        <w:t xml:space="preserve"> </w:t>
      </w:r>
      <w:r w:rsidRPr="00935AC5">
        <w:rPr>
          <w:rFonts w:ascii="Arial" w:hAnsi="Arial" w:cs="Arial"/>
          <w:b/>
          <w:sz w:val="20"/>
          <w:szCs w:val="20"/>
        </w:rPr>
        <w:t>……………….</w:t>
      </w:r>
      <w:r w:rsidRPr="00935AC5">
        <w:rPr>
          <w:rFonts w:ascii="Arial" w:hAnsi="Arial" w:cs="Arial"/>
          <w:sz w:val="20"/>
          <w:szCs w:val="20"/>
        </w:rPr>
        <w:t>,</w:t>
      </w:r>
      <w:r w:rsidRPr="007358C4">
        <w:rPr>
          <w:rFonts w:ascii="Arial" w:hAnsi="Arial" w:cs="Arial"/>
          <w:sz w:val="20"/>
          <w:szCs w:val="20"/>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5989D8E7" w:rsidR="00400212" w:rsidRPr="00400212" w:rsidRDefault="00F33ABB"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Přílohy 1 – 5</w:t>
      </w:r>
      <w:r w:rsidR="00400212" w:rsidRPr="0040021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77777777" w:rsidR="002B7443" w:rsidRDefault="00914107" w:rsidP="001D6E96">
      <w:pPr>
        <w:pStyle w:val="Odstavecseseznamem"/>
        <w:numPr>
          <w:ilvl w:val="0"/>
          <w:numId w:val="35"/>
        </w:numPr>
        <w:spacing w:before="60"/>
        <w:ind w:left="851" w:hanging="284"/>
        <w:rPr>
          <w:rFonts w:ascii="Arial" w:hAnsi="Arial" w:cs="Arial"/>
          <w:sz w:val="20"/>
          <w:szCs w:val="20"/>
        </w:rPr>
      </w:pPr>
      <w:r w:rsidRPr="00D913CF">
        <w:rPr>
          <w:rFonts w:ascii="Arial" w:hAnsi="Arial" w:cs="Arial"/>
          <w:sz w:val="20"/>
          <w:szCs w:val="20"/>
        </w:rPr>
        <w:t xml:space="preserve">Dokumentace pro stavební povolení (DSP) </w:t>
      </w:r>
    </w:p>
    <w:p w14:paraId="385879A2" w14:textId="3C9B9280" w:rsidR="00D93250" w:rsidRPr="00F73EC6" w:rsidRDefault="00651115" w:rsidP="00F73EC6">
      <w:pPr>
        <w:pStyle w:val="Odstavecseseznamem"/>
        <w:numPr>
          <w:ilvl w:val="0"/>
          <w:numId w:val="35"/>
        </w:numPr>
        <w:spacing w:before="60"/>
        <w:ind w:left="851" w:hanging="284"/>
        <w:rPr>
          <w:rFonts w:ascii="Arial" w:hAnsi="Arial" w:cs="Arial"/>
          <w:sz w:val="20"/>
          <w:szCs w:val="20"/>
        </w:rPr>
      </w:pPr>
      <w:r w:rsidRPr="002D1CF8">
        <w:rPr>
          <w:rFonts w:ascii="Arial" w:hAnsi="Arial" w:cs="Arial"/>
          <w:sz w:val="20"/>
          <w:szCs w:val="20"/>
        </w:rPr>
        <w:t>Směrnice SŽDC č. 20, v aktuálním znění - digitální forma</w:t>
      </w:r>
      <w:r w:rsidR="00D93250" w:rsidRPr="00F73EC6">
        <w:rPr>
          <w:rFonts w:ascii="Arial" w:hAnsi="Arial" w:cs="Arial"/>
          <w:sz w:val="20"/>
          <w:szCs w:val="20"/>
        </w:rPr>
        <w:tab/>
      </w:r>
    </w:p>
    <w:p w14:paraId="353F085B" w14:textId="77777777"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2064168B" w:rsidR="00EB3E25" w:rsidRDefault="009157A6" w:rsidP="002D1CF8">
      <w:pPr>
        <w:numPr>
          <w:ilvl w:val="1"/>
          <w:numId w:val="3"/>
        </w:numPr>
        <w:tabs>
          <w:tab w:val="left" w:pos="567"/>
        </w:tabs>
        <w:spacing w:before="240"/>
        <w:ind w:left="567" w:hanging="567"/>
        <w:jc w:val="both"/>
        <w:rPr>
          <w:rFonts w:ascii="Arial" w:hAnsi="Arial" w:cs="Arial"/>
          <w:sz w:val="20"/>
          <w:szCs w:val="20"/>
        </w:rPr>
      </w:pPr>
      <w:r w:rsidRPr="009157A6">
        <w:rPr>
          <w:rFonts w:ascii="Arial" w:eastAsia="Calibri" w:hAnsi="Arial" w:cs="Arial"/>
          <w:sz w:val="20"/>
          <w:szCs w:val="20"/>
          <w:lang w:eastAsia="en-US"/>
        </w:rPr>
        <w:t xml:space="preserve">Předmětem </w:t>
      </w:r>
      <w:r w:rsidR="00E45988">
        <w:rPr>
          <w:rFonts w:ascii="Arial" w:eastAsia="Calibri" w:hAnsi="Arial" w:cs="Arial"/>
          <w:sz w:val="20"/>
          <w:szCs w:val="20"/>
          <w:lang w:eastAsia="en-US"/>
        </w:rPr>
        <w:t>S</w:t>
      </w:r>
      <w:r w:rsidR="00A52226">
        <w:rPr>
          <w:rFonts w:ascii="Arial" w:eastAsia="Calibri" w:hAnsi="Arial" w:cs="Arial"/>
          <w:sz w:val="20"/>
          <w:szCs w:val="20"/>
          <w:lang w:eastAsia="en-US"/>
        </w:rPr>
        <w:t>mlouvy</w:t>
      </w:r>
      <w:r w:rsidRPr="009157A6">
        <w:rPr>
          <w:rFonts w:ascii="Arial" w:eastAsia="Calibri" w:hAnsi="Arial" w:cs="Arial"/>
          <w:sz w:val="20"/>
          <w:szCs w:val="20"/>
          <w:lang w:eastAsia="en-US"/>
        </w:rPr>
        <w:t xml:space="preserve"> je podpora TD</w:t>
      </w:r>
      <w:r w:rsidR="00737252">
        <w:rPr>
          <w:rFonts w:ascii="Arial" w:eastAsia="Calibri" w:hAnsi="Arial" w:cs="Arial"/>
          <w:sz w:val="20"/>
          <w:szCs w:val="20"/>
          <w:lang w:eastAsia="en-US"/>
        </w:rPr>
        <w:t>S</w:t>
      </w:r>
      <w:r w:rsidRPr="009157A6">
        <w:rPr>
          <w:rFonts w:ascii="Arial" w:eastAsia="Calibri" w:hAnsi="Arial" w:cs="Arial"/>
          <w:sz w:val="20"/>
          <w:szCs w:val="20"/>
          <w:lang w:eastAsia="en-US"/>
        </w:rPr>
        <w:t xml:space="preserve"> a zajištění níže uvedené služby při realizaci </w:t>
      </w:r>
      <w:r w:rsidR="00A52226">
        <w:rPr>
          <w:rFonts w:ascii="Arial" w:eastAsia="Calibri" w:hAnsi="Arial" w:cs="Arial"/>
          <w:sz w:val="20"/>
          <w:szCs w:val="20"/>
          <w:lang w:eastAsia="en-US"/>
        </w:rPr>
        <w:t>stavby</w:t>
      </w:r>
      <w:r w:rsidRPr="009157A6">
        <w:rPr>
          <w:rFonts w:ascii="Arial" w:eastAsia="Calibri" w:hAnsi="Arial" w:cs="Arial"/>
          <w:sz w:val="20"/>
          <w:szCs w:val="20"/>
          <w:lang w:eastAsia="en-US"/>
        </w:rPr>
        <w:t xml:space="preserve"> </w:t>
      </w:r>
      <w:r w:rsidR="00E914BF" w:rsidRPr="00491716">
        <w:rPr>
          <w:rFonts w:ascii="Arial" w:hAnsi="Arial" w:cs="Arial"/>
          <w:b/>
          <w:sz w:val="20"/>
          <w:szCs w:val="20"/>
        </w:rPr>
        <w:t>„</w:t>
      </w:r>
      <w:r w:rsidR="00EF247A" w:rsidRPr="00EF247A">
        <w:rPr>
          <w:rFonts w:ascii="Arial" w:hAnsi="Arial" w:cs="Arial"/>
          <w:b/>
          <w:sz w:val="20"/>
          <w:szCs w:val="20"/>
        </w:rPr>
        <w:t>Rekon</w:t>
      </w:r>
      <w:r w:rsidR="00B1770B">
        <w:rPr>
          <w:rFonts w:ascii="Arial" w:hAnsi="Arial" w:cs="Arial"/>
          <w:b/>
          <w:sz w:val="20"/>
          <w:szCs w:val="20"/>
        </w:rPr>
        <w:t>strukce budovy Jeseniova</w:t>
      </w:r>
      <w:r w:rsidR="003F23D3" w:rsidRPr="00491716">
        <w:rPr>
          <w:rFonts w:ascii="Arial" w:hAnsi="Arial" w:cs="Arial"/>
          <w:b/>
          <w:sz w:val="20"/>
          <w:szCs w:val="20"/>
        </w:rPr>
        <w:t>“</w:t>
      </w:r>
      <w:r w:rsidR="00B157A6">
        <w:rPr>
          <w:rFonts w:ascii="Arial" w:hAnsi="Arial" w:cs="Arial"/>
          <w:b/>
          <w:sz w:val="20"/>
          <w:szCs w:val="20"/>
        </w:rPr>
        <w:t xml:space="preserve"> </w:t>
      </w:r>
      <w:r w:rsidRPr="009157A6">
        <w:rPr>
          <w:rFonts w:ascii="Arial" w:eastAsia="Calibri" w:hAnsi="Arial" w:cs="Arial"/>
          <w:sz w:val="20"/>
          <w:szCs w:val="20"/>
          <w:lang w:eastAsia="en-US"/>
        </w:rPr>
        <w:t xml:space="preserve">(dále jen </w:t>
      </w:r>
      <w:r>
        <w:rPr>
          <w:rFonts w:ascii="Arial" w:eastAsia="Calibri" w:hAnsi="Arial" w:cs="Arial"/>
          <w:sz w:val="20"/>
          <w:szCs w:val="20"/>
          <w:lang w:eastAsia="en-US"/>
        </w:rPr>
        <w:t>„</w:t>
      </w:r>
      <w:r w:rsidR="00BA16E7">
        <w:rPr>
          <w:rFonts w:ascii="Arial" w:eastAsia="Calibri" w:hAnsi="Arial" w:cs="Arial"/>
          <w:sz w:val="20"/>
          <w:szCs w:val="20"/>
          <w:lang w:eastAsia="en-US"/>
        </w:rPr>
        <w:t>činnosti</w:t>
      </w:r>
      <w:r>
        <w:rPr>
          <w:rFonts w:ascii="Arial" w:eastAsia="Calibri" w:hAnsi="Arial" w:cs="Arial"/>
          <w:sz w:val="20"/>
          <w:szCs w:val="20"/>
          <w:lang w:eastAsia="en-US"/>
        </w:rPr>
        <w:t>“</w:t>
      </w:r>
      <w:r w:rsidRPr="009157A6">
        <w:rPr>
          <w:rFonts w:ascii="Arial" w:eastAsia="Calibri" w:hAnsi="Arial" w:cs="Arial"/>
          <w:sz w:val="20"/>
          <w:szCs w:val="20"/>
          <w:lang w:eastAsia="en-US"/>
        </w:rPr>
        <w:t>), jejímž výsledkem bude bezproblémové čerpání finančních prostředků</w:t>
      </w:r>
      <w:r w:rsidR="000A59F7">
        <w:rPr>
          <w:rFonts w:ascii="Arial" w:eastAsia="Calibri" w:hAnsi="Arial" w:cs="Arial"/>
          <w:sz w:val="20"/>
          <w:szCs w:val="20"/>
          <w:lang w:eastAsia="en-US"/>
        </w:rPr>
        <w:t xml:space="preserve"> SFDI</w:t>
      </w:r>
      <w:r w:rsidRPr="009157A6">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77777777" w:rsidR="00CE538F" w:rsidRPr="002D13B2"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lastRenderedPageBreak/>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77777777"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lastRenderedPageBreak/>
        <w:t>Čl. 4 -  Termín plnění</w:t>
      </w:r>
    </w:p>
    <w:p w14:paraId="5A16B6B4" w14:textId="0B5ABB09"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Pr="00D913CF">
        <w:rPr>
          <w:rFonts w:ascii="Arial" w:eastAsia="Calibri" w:hAnsi="Arial" w:cs="Arial"/>
          <w:b/>
          <w:sz w:val="20"/>
          <w:szCs w:val="20"/>
          <w:lang w:eastAsia="en-US"/>
        </w:rPr>
        <w:t xml:space="preserve">SOD (předpoklad </w:t>
      </w:r>
      <w:r w:rsidR="00B1770B">
        <w:rPr>
          <w:rFonts w:ascii="Arial" w:eastAsia="Calibri" w:hAnsi="Arial" w:cs="Arial"/>
          <w:b/>
          <w:sz w:val="20"/>
          <w:szCs w:val="20"/>
          <w:lang w:eastAsia="en-US"/>
        </w:rPr>
        <w:t>12</w:t>
      </w:r>
      <w:r w:rsidRPr="00D913CF">
        <w:rPr>
          <w:rFonts w:ascii="Arial" w:eastAsia="Calibri" w:hAnsi="Arial" w:cs="Arial"/>
          <w:b/>
          <w:sz w:val="20"/>
          <w:szCs w:val="20"/>
          <w:lang w:eastAsia="en-US"/>
        </w:rPr>
        <w:t>/201</w:t>
      </w:r>
      <w:r w:rsidR="004A6629">
        <w:rPr>
          <w:rFonts w:ascii="Arial" w:eastAsia="Calibri" w:hAnsi="Arial" w:cs="Arial"/>
          <w:b/>
          <w:sz w:val="20"/>
          <w:szCs w:val="20"/>
          <w:lang w:eastAsia="en-US"/>
        </w:rPr>
        <w:t>9</w:t>
      </w:r>
      <w:r w:rsidRPr="00D913CF">
        <w:rPr>
          <w:rFonts w:ascii="Arial" w:eastAsia="Calibri" w:hAnsi="Arial" w:cs="Arial"/>
          <w:b/>
          <w:sz w:val="20"/>
          <w:szCs w:val="20"/>
          <w:lang w:eastAsia="en-US"/>
        </w:rPr>
        <w:t>)</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1E0CEE5B"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 xml:space="preserve">dle termínu základní SOD na realizaci stavby (předpoklad </w:t>
      </w:r>
      <w:r w:rsidR="00B1770B">
        <w:rPr>
          <w:rFonts w:ascii="Arial" w:hAnsi="Arial"/>
          <w:b/>
          <w:sz w:val="20"/>
          <w:szCs w:val="20"/>
        </w:rPr>
        <w:t>12</w:t>
      </w:r>
      <w:r w:rsidRPr="00225404">
        <w:rPr>
          <w:rFonts w:ascii="Arial" w:hAnsi="Arial"/>
          <w:b/>
          <w:sz w:val="20"/>
          <w:szCs w:val="20"/>
        </w:rPr>
        <w:t>/20</w:t>
      </w:r>
      <w:r w:rsidR="00B1770B">
        <w:rPr>
          <w:rFonts w:ascii="Arial" w:hAnsi="Arial"/>
          <w:b/>
          <w:sz w:val="20"/>
          <w:szCs w:val="20"/>
        </w:rPr>
        <w:t>20</w:t>
      </w:r>
      <w:r w:rsidRPr="00225404">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77777777"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B87818">
        <w:rPr>
          <w:rFonts w:ascii="Arial" w:hAnsi="Arial" w:cs="Arial"/>
          <w:b/>
          <w:sz w:val="20"/>
          <w:szCs w:val="20"/>
        </w:rPr>
        <w:t xml:space="preserve">Ing. František Bouda, DiS., </w:t>
      </w:r>
      <w:r w:rsidR="00B87818" w:rsidRPr="00B87818">
        <w:rPr>
          <w:rFonts w:ascii="Arial" w:hAnsi="Arial" w:cs="Arial"/>
          <w:sz w:val="20"/>
          <w:szCs w:val="20"/>
        </w:rPr>
        <w:t xml:space="preserve">GSM: 728 363 038, e-mail: </w:t>
      </w:r>
      <w:hyperlink r:id="rId9" w:history="1">
        <w:r w:rsidR="00B87818" w:rsidRPr="00B87818">
          <w:rPr>
            <w:rStyle w:val="Hypertextovodkaz"/>
            <w:rFonts w:ascii="Arial" w:hAnsi="Arial" w:cs="Arial"/>
            <w:sz w:val="20"/>
            <w:szCs w:val="20"/>
          </w:rPr>
          <w:t>boudaf@szdc.cz</w:t>
        </w:r>
      </w:hyperlink>
    </w:p>
    <w:p w14:paraId="64261E2F" w14:textId="530E8C07" w:rsidR="00817616" w:rsidRPr="00CF51FF" w:rsidRDefault="00817616" w:rsidP="00817616">
      <w:pPr>
        <w:pStyle w:val="Nadpis1"/>
        <w:spacing w:before="240" w:after="100" w:afterAutospacing="1"/>
        <w:jc w:val="center"/>
        <w:rPr>
          <w:sz w:val="24"/>
          <w:u w:val="single"/>
        </w:rPr>
      </w:pPr>
      <w:bookmarkStart w:id="0" w:name="_GoBack"/>
      <w:bookmarkEnd w:id="0"/>
      <w:r w:rsidRPr="00CF51FF">
        <w:rPr>
          <w:sz w:val="24"/>
          <w:u w:val="single"/>
        </w:rPr>
        <w:t>Čl. 6 - Platební podmínky</w:t>
      </w:r>
    </w:p>
    <w:p w14:paraId="2560DFE5" w14:textId="77777777"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14:paraId="107A2079" w14:textId="77777777"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lastRenderedPageBreak/>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79693B58" w14:textId="77777777"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14:paraId="5516A35E" w14:textId="77777777"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7777777"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lastRenderedPageBreak/>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1F95385F" w:rsidR="00F9104C" w:rsidRPr="00F73EC6"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lastRenderedPageBreak/>
        <w:t>10.2</w:t>
      </w:r>
      <w:proofErr w:type="gramEnd"/>
      <w:r w:rsidRPr="00F9104C">
        <w:rPr>
          <w:rFonts w:ascii="Arial" w:hAnsi="Arial" w:cs="Arial"/>
          <w:b/>
          <w:sz w:val="20"/>
          <w:szCs w:val="19"/>
        </w:rPr>
        <w:t>.</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 xml:space="preserve">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může do zpracování zapojit </w:t>
      </w:r>
      <w:proofErr w:type="spellStart"/>
      <w:r w:rsidRPr="00ED210D">
        <w:rPr>
          <w:rFonts w:ascii="Arial" w:hAnsi="Arial" w:cs="Arial"/>
          <w:sz w:val="20"/>
          <w:szCs w:val="19"/>
        </w:rPr>
        <w:t>podzhotovitele</w:t>
      </w:r>
      <w:proofErr w:type="spellEnd"/>
      <w:r w:rsidRPr="00ED210D">
        <w:rPr>
          <w:rFonts w:ascii="Arial" w:hAnsi="Arial" w:cs="Arial"/>
          <w:sz w:val="20"/>
          <w:szCs w:val="19"/>
        </w:rPr>
        <w:t xml:space="preserv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s těmito </w:t>
      </w:r>
      <w:proofErr w:type="spellStart"/>
      <w:r w:rsidRPr="00ED210D">
        <w:rPr>
          <w:rFonts w:ascii="Arial" w:hAnsi="Arial" w:cs="Arial"/>
          <w:sz w:val="20"/>
          <w:szCs w:val="19"/>
        </w:rPr>
        <w:t>podzhotoviteli</w:t>
      </w:r>
      <w:proofErr w:type="spellEnd"/>
      <w:r w:rsidRPr="00ED210D">
        <w:rPr>
          <w:rFonts w:ascii="Arial" w:hAnsi="Arial" w:cs="Arial"/>
          <w:sz w:val="20"/>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20"/>
          <w:szCs w:val="19"/>
        </w:rPr>
        <w:t>podzhotovitelem</w:t>
      </w:r>
      <w:proofErr w:type="spellEnd"/>
      <w:r w:rsidRPr="00ED210D">
        <w:rPr>
          <w:rFonts w:ascii="Arial" w:hAnsi="Arial" w:cs="Arial"/>
          <w:sz w:val="20"/>
          <w:szCs w:val="19"/>
        </w:rPr>
        <w:t>;</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77777777"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77777777"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r w:rsidRPr="00F9104C">
        <w:rPr>
          <w:rFonts w:ascii="Arial" w:hAnsi="Arial" w:cs="Arial"/>
          <w:sz w:val="20"/>
          <w:szCs w:val="19"/>
        </w:rPr>
        <w:t xml:space="preserve">Tuto Smlouvu je možné uzavřít výhradně písemně s podpisy na jedné listině. </w:t>
      </w:r>
    </w:p>
    <w:p w14:paraId="4B465977"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Pr="00F9104C">
        <w:rPr>
          <w:rFonts w:ascii="Arial" w:hAnsi="Arial" w:cs="Arial"/>
          <w:sz w:val="20"/>
          <w:szCs w:val="19"/>
        </w:rPr>
        <w:t>Tuto Smlouvu je možné měnit či doplňovat pouze formou písemných, vzestupně číslovaných dodatků, které mohou navrhnout obě strany, s podpisy na téže listině.</w:t>
      </w:r>
    </w:p>
    <w:p w14:paraId="64E300EC"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521B3782"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12.6</w:t>
      </w:r>
      <w:proofErr w:type="gramEnd"/>
      <w:r w:rsidRPr="00F9104C">
        <w:rPr>
          <w:rFonts w:ascii="Arial" w:hAnsi="Arial" w:cs="Arial"/>
          <w:b/>
          <w:sz w:val="20"/>
          <w:szCs w:val="19"/>
        </w:rPr>
        <w:t>.</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 1740 odst. 3 občanského zákoníku objednatel nepřipouští přijetí návrhu na uzavření smlouvy s dodatkem nebo odchylkou, s čímž druhá smluvní strana podpisem smlouvy souhlasí.</w:t>
      </w:r>
    </w:p>
    <w:p w14:paraId="792D69D6" w14:textId="77777777" w:rsidR="00F9104C" w:rsidRPr="00F9104C" w:rsidRDefault="00F9104C" w:rsidP="00F9104C">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 xml:space="preserve">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w:t>
      </w:r>
      <w:r w:rsidRPr="00F9104C">
        <w:rPr>
          <w:rFonts w:ascii="Arial" w:hAnsi="Arial" w:cs="Arial"/>
          <w:sz w:val="20"/>
          <w:szCs w:val="19"/>
        </w:rPr>
        <w:lastRenderedPageBreak/>
        <w:t>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220D8A77" w14:textId="77777777"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14:paraId="7C85C0A8"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14:paraId="323CED89"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14:paraId="66716806" w14:textId="77777777"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 </w:t>
      </w:r>
      <w:r w:rsidRPr="00F9104C">
        <w:rPr>
          <w:rFonts w:ascii="Arial" w:hAnsi="Arial" w:cs="Arial"/>
          <w:sz w:val="20"/>
          <w:szCs w:val="19"/>
        </w:rPr>
        <w:t>P</w:t>
      </w:r>
      <w:r w:rsidRPr="00F9104C">
        <w:rPr>
          <w:rFonts w:ascii="Arial" w:hAnsi="Arial"/>
          <w:sz w:val="20"/>
          <w:szCs w:val="19"/>
        </w:rPr>
        <w:t xml:space="preserve">ředpokládané nasazení zaměstnanců zhotovitele </w:t>
      </w:r>
      <w:r w:rsidRPr="00F9104C">
        <w:rPr>
          <w:rFonts w:ascii="Arial" w:hAnsi="Arial" w:cs="Arial"/>
          <w:sz w:val="20"/>
          <w:szCs w:val="19"/>
        </w:rPr>
        <w:t>a</w:t>
      </w:r>
      <w:r w:rsidRPr="00F9104C">
        <w:rPr>
          <w:rFonts w:ascii="Arial" w:hAnsi="Arial"/>
          <w:sz w:val="20"/>
          <w:szCs w:val="19"/>
        </w:rPr>
        <w:t xml:space="preserve"> rozpis ceny nabídky</w:t>
      </w:r>
      <w:r w:rsidRPr="00F9104C">
        <w:rPr>
          <w:rFonts w:ascii="Arial" w:hAnsi="Arial" w:cs="Arial"/>
          <w:sz w:val="20"/>
          <w:szCs w:val="19"/>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3EA06879" w14:textId="77777777" w:rsidR="00F9104C" w:rsidRPr="00F9104C" w:rsidRDefault="00F9104C" w:rsidP="00F9104C">
      <w:pPr>
        <w:ind w:left="851" w:hanging="312"/>
        <w:jc w:val="both"/>
        <w:rPr>
          <w:rFonts w:ascii="Arial" w:hAnsi="Arial" w:cs="Arial"/>
          <w:sz w:val="20"/>
          <w:szCs w:val="19"/>
        </w:rPr>
      </w:pPr>
    </w:p>
    <w:p w14:paraId="2AD4CE5D" w14:textId="77777777"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 xml:space="preserve">V …………………. </w:t>
      </w:r>
      <w:proofErr w:type="gramStart"/>
      <w:r w:rsidRPr="00F9104C">
        <w:rPr>
          <w:rFonts w:ascii="Arial" w:hAnsi="Arial" w:cs="Arial"/>
          <w:sz w:val="20"/>
          <w:szCs w:val="19"/>
        </w:rPr>
        <w:t>dne</w:t>
      </w:r>
      <w:proofErr w:type="gramEnd"/>
      <w:r w:rsidRPr="00F9104C">
        <w:rPr>
          <w:rFonts w:ascii="Arial" w:hAnsi="Arial" w:cs="Arial"/>
          <w:sz w:val="20"/>
          <w:szCs w:val="19"/>
        </w:rPr>
        <w:t xml:space="preserve"> ……………………</w:t>
      </w:r>
    </w:p>
    <w:p w14:paraId="40FD888C" w14:textId="77777777"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6F726F4C" w14:textId="77777777"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lastRenderedPageBreak/>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w:t>
      </w:r>
      <w:proofErr w:type="spellStart"/>
      <w:r w:rsidRPr="00F9104C">
        <w:rPr>
          <w:rFonts w:ascii="Arial" w:hAnsi="Arial" w:cs="Arial"/>
          <w:b/>
          <w:sz w:val="20"/>
          <w:szCs w:val="19"/>
        </w:rPr>
        <w:t>Hofhanzl</w:t>
      </w:r>
      <w:proofErr w:type="spellEnd"/>
      <w:r w:rsidRPr="00F9104C">
        <w:rPr>
          <w:rFonts w:ascii="Arial" w:hAnsi="Arial" w:cs="Arial"/>
          <w:b/>
          <w:sz w:val="20"/>
          <w:szCs w:val="19"/>
        </w:rPr>
        <w:t xml:space="preserve">                                                                      </w:t>
      </w:r>
    </w:p>
    <w:p w14:paraId="14249938" w14:textId="77777777"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14:paraId="5B16AE51" w14:textId="77777777"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95DED">
      <w:headerReference w:type="default" r:id="rId10"/>
      <w:footerReference w:type="default" r:id="rId11"/>
      <w:headerReference w:type="first" r:id="rId12"/>
      <w:footerReference w:type="first" r:id="rId13"/>
      <w:pgSz w:w="11906" w:h="16838"/>
      <w:pgMar w:top="19" w:right="1418" w:bottom="851"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0E950" w14:textId="77777777" w:rsidR="00821A5D" w:rsidRDefault="00821A5D">
      <w:r>
        <w:separator/>
      </w:r>
    </w:p>
  </w:endnote>
  <w:endnote w:type="continuationSeparator" w:id="0">
    <w:p w14:paraId="7D17B1EA" w14:textId="77777777" w:rsidR="00821A5D" w:rsidRDefault="00821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7B01FA1F"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F73EC6">
      <w:rPr>
        <w:rStyle w:val="slostrnky"/>
        <w:rFonts w:ascii="Arial" w:hAnsi="Arial" w:cs="Arial"/>
        <w:i/>
        <w:noProof/>
        <w:sz w:val="16"/>
        <w:szCs w:val="18"/>
      </w:rPr>
      <w:t>2</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73EC6">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2D4B0CAE"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F73EC6">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F73EC6">
      <w:rPr>
        <w:rStyle w:val="slostrnky"/>
        <w:rFonts w:ascii="Arial" w:hAnsi="Arial" w:cs="Arial"/>
        <w:i/>
        <w:noProof/>
        <w:sz w:val="16"/>
        <w:szCs w:val="18"/>
      </w:rPr>
      <w:t>10</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5A84C" w14:textId="77777777" w:rsidR="00821A5D" w:rsidRDefault="00821A5D">
      <w:r>
        <w:separator/>
      </w:r>
    </w:p>
  </w:footnote>
  <w:footnote w:type="continuationSeparator" w:id="0">
    <w:p w14:paraId="4CE2C954" w14:textId="77777777" w:rsidR="00821A5D" w:rsidRDefault="00821A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2F3F" w14:textId="4895E543" w:rsidR="002B7443" w:rsidRP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794701">
      <w:rPr>
        <w:rFonts w:ascii="Arial" w:eastAsia="Calibri" w:hAnsi="Arial" w:cs="Arial"/>
        <w:i/>
        <w:sz w:val="16"/>
        <w:szCs w:val="16"/>
        <w:lang w:eastAsia="en-US"/>
      </w:rPr>
      <w:t>Rekonstrukce budovy Jeseniova</w:t>
    </w:r>
  </w:p>
  <w:p w14:paraId="73F63F4D" w14:textId="77777777"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33CD5E03"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794701">
      <w:rPr>
        <w:rFonts w:ascii="Arial" w:eastAsia="Calibri" w:hAnsi="Arial" w:cs="Arial"/>
        <w:i/>
        <w:sz w:val="16"/>
        <w:szCs w:val="16"/>
        <w:lang w:eastAsia="en-US"/>
      </w:rPr>
      <w:t>Rekonstrukce budovy Jeseniova</w:t>
    </w:r>
  </w:p>
  <w:p w14:paraId="4188F5ED"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6"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7"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5"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1"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2"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3"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6"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8"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9"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1"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4"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5"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7"/>
  </w:num>
  <w:num w:numId="2">
    <w:abstractNumId w:val="29"/>
  </w:num>
  <w:num w:numId="3">
    <w:abstractNumId w:val="1"/>
  </w:num>
  <w:num w:numId="4">
    <w:abstractNumId w:val="13"/>
  </w:num>
  <w:num w:numId="5">
    <w:abstractNumId w:val="12"/>
  </w:num>
  <w:num w:numId="6">
    <w:abstractNumId w:val="24"/>
  </w:num>
  <w:num w:numId="7">
    <w:abstractNumId w:val="3"/>
  </w:num>
  <w:num w:numId="8">
    <w:abstractNumId w:val="18"/>
  </w:num>
  <w:num w:numId="9">
    <w:abstractNumId w:val="10"/>
  </w:num>
  <w:num w:numId="10">
    <w:abstractNumId w:val="8"/>
  </w:num>
  <w:num w:numId="11">
    <w:abstractNumId w:val="17"/>
  </w:num>
  <w:num w:numId="12">
    <w:abstractNumId w:val="31"/>
  </w:num>
  <w:num w:numId="13">
    <w:abstractNumId w:val="19"/>
  </w:num>
  <w:num w:numId="14">
    <w:abstractNumId w:val="15"/>
  </w:num>
  <w:num w:numId="15">
    <w:abstractNumId w:val="6"/>
  </w:num>
  <w:num w:numId="16">
    <w:abstractNumId w:val="27"/>
  </w:num>
  <w:num w:numId="17">
    <w:abstractNumId w:val="20"/>
  </w:num>
  <w:num w:numId="18">
    <w:abstractNumId w:val="9"/>
  </w:num>
  <w:num w:numId="19">
    <w:abstractNumId w:val="32"/>
  </w:num>
  <w:num w:numId="20">
    <w:abstractNumId w:val="33"/>
  </w:num>
  <w:num w:numId="21">
    <w:abstractNumId w:val="25"/>
  </w:num>
  <w:num w:numId="22">
    <w:abstractNumId w:val="21"/>
  </w:num>
  <w:num w:numId="23">
    <w:abstractNumId w:val="30"/>
  </w:num>
  <w:num w:numId="24">
    <w:abstractNumId w:val="14"/>
  </w:num>
  <w:num w:numId="25">
    <w:abstractNumId w:val="5"/>
  </w:num>
  <w:num w:numId="26">
    <w:abstractNumId w:val="22"/>
  </w:num>
  <w:num w:numId="27">
    <w:abstractNumId w:val="28"/>
  </w:num>
  <w:num w:numId="28">
    <w:abstractNumId w:val="35"/>
  </w:num>
  <w:num w:numId="29">
    <w:abstractNumId w:val="34"/>
  </w:num>
  <w:num w:numId="30">
    <w:abstractNumId w:val="4"/>
  </w:num>
  <w:num w:numId="31">
    <w:abstractNumId w:val="0"/>
  </w:num>
  <w:num w:numId="32">
    <w:abstractNumId w:val="26"/>
  </w:num>
  <w:num w:numId="33">
    <w:abstractNumId w:val="16"/>
  </w:num>
  <w:num w:numId="34">
    <w:abstractNumId w:val="2"/>
  </w:num>
  <w:num w:numId="35">
    <w:abstractNumId w:val="11"/>
  </w:num>
  <w:num w:numId="36">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2295"/>
    <w:rsid w:val="000A59F7"/>
    <w:rsid w:val="000B1C81"/>
    <w:rsid w:val="000B53B3"/>
    <w:rsid w:val="000B5E17"/>
    <w:rsid w:val="000C1F07"/>
    <w:rsid w:val="000C20F4"/>
    <w:rsid w:val="000C2350"/>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2D26"/>
    <w:rsid w:val="001346D8"/>
    <w:rsid w:val="00134DD0"/>
    <w:rsid w:val="001455D3"/>
    <w:rsid w:val="001502AB"/>
    <w:rsid w:val="00155D98"/>
    <w:rsid w:val="00157091"/>
    <w:rsid w:val="00160378"/>
    <w:rsid w:val="001610A1"/>
    <w:rsid w:val="00163435"/>
    <w:rsid w:val="00163AD5"/>
    <w:rsid w:val="00174D8F"/>
    <w:rsid w:val="001754C1"/>
    <w:rsid w:val="0017562F"/>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209FC"/>
    <w:rsid w:val="00220F47"/>
    <w:rsid w:val="00222301"/>
    <w:rsid w:val="002265F2"/>
    <w:rsid w:val="00243737"/>
    <w:rsid w:val="00250E3B"/>
    <w:rsid w:val="00262AA7"/>
    <w:rsid w:val="00262FDE"/>
    <w:rsid w:val="00265D99"/>
    <w:rsid w:val="00266343"/>
    <w:rsid w:val="002710A1"/>
    <w:rsid w:val="00277822"/>
    <w:rsid w:val="00283DD2"/>
    <w:rsid w:val="00283FE6"/>
    <w:rsid w:val="00286957"/>
    <w:rsid w:val="00287850"/>
    <w:rsid w:val="002905AC"/>
    <w:rsid w:val="00292DCF"/>
    <w:rsid w:val="00293114"/>
    <w:rsid w:val="002A6FAF"/>
    <w:rsid w:val="002A7622"/>
    <w:rsid w:val="002A7BC4"/>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6286"/>
    <w:rsid w:val="003274C7"/>
    <w:rsid w:val="003278D0"/>
    <w:rsid w:val="00336C34"/>
    <w:rsid w:val="00340386"/>
    <w:rsid w:val="00341D81"/>
    <w:rsid w:val="00344FB2"/>
    <w:rsid w:val="003528BA"/>
    <w:rsid w:val="00352C6C"/>
    <w:rsid w:val="00353ED1"/>
    <w:rsid w:val="0035531F"/>
    <w:rsid w:val="00370FB8"/>
    <w:rsid w:val="0037289B"/>
    <w:rsid w:val="003758C7"/>
    <w:rsid w:val="00375AD9"/>
    <w:rsid w:val="00375E2D"/>
    <w:rsid w:val="003764E9"/>
    <w:rsid w:val="0037735C"/>
    <w:rsid w:val="003801B0"/>
    <w:rsid w:val="00385EF6"/>
    <w:rsid w:val="00390ABF"/>
    <w:rsid w:val="00393661"/>
    <w:rsid w:val="003944F9"/>
    <w:rsid w:val="00394A35"/>
    <w:rsid w:val="0039722E"/>
    <w:rsid w:val="003A0964"/>
    <w:rsid w:val="003A0BB6"/>
    <w:rsid w:val="003A3811"/>
    <w:rsid w:val="003A4ED2"/>
    <w:rsid w:val="003A5D5A"/>
    <w:rsid w:val="003B1436"/>
    <w:rsid w:val="003B22D2"/>
    <w:rsid w:val="003B45C7"/>
    <w:rsid w:val="003B4C8B"/>
    <w:rsid w:val="003B54D5"/>
    <w:rsid w:val="003B5C17"/>
    <w:rsid w:val="003C1CE0"/>
    <w:rsid w:val="003E3101"/>
    <w:rsid w:val="003E6A65"/>
    <w:rsid w:val="003E7A34"/>
    <w:rsid w:val="003F20EC"/>
    <w:rsid w:val="003F23D3"/>
    <w:rsid w:val="003F266A"/>
    <w:rsid w:val="003F559C"/>
    <w:rsid w:val="003F6B1E"/>
    <w:rsid w:val="003F7596"/>
    <w:rsid w:val="003F7BA1"/>
    <w:rsid w:val="00400212"/>
    <w:rsid w:val="00401048"/>
    <w:rsid w:val="00405C67"/>
    <w:rsid w:val="0041033D"/>
    <w:rsid w:val="00417016"/>
    <w:rsid w:val="00423904"/>
    <w:rsid w:val="004241E9"/>
    <w:rsid w:val="00433990"/>
    <w:rsid w:val="00434320"/>
    <w:rsid w:val="00444FD6"/>
    <w:rsid w:val="00447BDC"/>
    <w:rsid w:val="004500D4"/>
    <w:rsid w:val="00451CFF"/>
    <w:rsid w:val="004541AB"/>
    <w:rsid w:val="004615DB"/>
    <w:rsid w:val="00461619"/>
    <w:rsid w:val="004639EA"/>
    <w:rsid w:val="004679CE"/>
    <w:rsid w:val="00471D86"/>
    <w:rsid w:val="00471FA0"/>
    <w:rsid w:val="0047384C"/>
    <w:rsid w:val="004928D7"/>
    <w:rsid w:val="004A16F2"/>
    <w:rsid w:val="004A2FDF"/>
    <w:rsid w:val="004A6629"/>
    <w:rsid w:val="004B3083"/>
    <w:rsid w:val="004B4A5A"/>
    <w:rsid w:val="004B7527"/>
    <w:rsid w:val="004C1B9D"/>
    <w:rsid w:val="004C41F0"/>
    <w:rsid w:val="004C4B9D"/>
    <w:rsid w:val="004C656D"/>
    <w:rsid w:val="004D2CC4"/>
    <w:rsid w:val="004D39A0"/>
    <w:rsid w:val="004D4B11"/>
    <w:rsid w:val="004D7264"/>
    <w:rsid w:val="004E354F"/>
    <w:rsid w:val="004E74C3"/>
    <w:rsid w:val="004E79CC"/>
    <w:rsid w:val="004F0D75"/>
    <w:rsid w:val="004F279E"/>
    <w:rsid w:val="00504671"/>
    <w:rsid w:val="00513FFC"/>
    <w:rsid w:val="00515BE3"/>
    <w:rsid w:val="005209DD"/>
    <w:rsid w:val="00520D1C"/>
    <w:rsid w:val="00523335"/>
    <w:rsid w:val="00524C6A"/>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765A"/>
    <w:rsid w:val="00570721"/>
    <w:rsid w:val="00580642"/>
    <w:rsid w:val="0058156A"/>
    <w:rsid w:val="00581999"/>
    <w:rsid w:val="00585200"/>
    <w:rsid w:val="005903EE"/>
    <w:rsid w:val="0059072C"/>
    <w:rsid w:val="00590B31"/>
    <w:rsid w:val="00595CB9"/>
    <w:rsid w:val="005A4BBB"/>
    <w:rsid w:val="005A5743"/>
    <w:rsid w:val="005A5921"/>
    <w:rsid w:val="005A64EA"/>
    <w:rsid w:val="005A6877"/>
    <w:rsid w:val="005B6C54"/>
    <w:rsid w:val="005C62DB"/>
    <w:rsid w:val="005C7715"/>
    <w:rsid w:val="005C7AEB"/>
    <w:rsid w:val="005D1804"/>
    <w:rsid w:val="005D183B"/>
    <w:rsid w:val="005D6C98"/>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3339"/>
    <w:rsid w:val="00646D40"/>
    <w:rsid w:val="00651115"/>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94701"/>
    <w:rsid w:val="007A2152"/>
    <w:rsid w:val="007A47AE"/>
    <w:rsid w:val="007A7342"/>
    <w:rsid w:val="007B1491"/>
    <w:rsid w:val="007B5CD3"/>
    <w:rsid w:val="007C07E1"/>
    <w:rsid w:val="007C6A89"/>
    <w:rsid w:val="007C6C7A"/>
    <w:rsid w:val="007C7477"/>
    <w:rsid w:val="007D60E5"/>
    <w:rsid w:val="007E223F"/>
    <w:rsid w:val="007E5404"/>
    <w:rsid w:val="007E6810"/>
    <w:rsid w:val="007F4B8E"/>
    <w:rsid w:val="007F7E64"/>
    <w:rsid w:val="00802512"/>
    <w:rsid w:val="00812C12"/>
    <w:rsid w:val="00813673"/>
    <w:rsid w:val="00813D35"/>
    <w:rsid w:val="00814C5B"/>
    <w:rsid w:val="00817011"/>
    <w:rsid w:val="00817616"/>
    <w:rsid w:val="008209DC"/>
    <w:rsid w:val="00821A5D"/>
    <w:rsid w:val="00822180"/>
    <w:rsid w:val="00822FD8"/>
    <w:rsid w:val="00823EC3"/>
    <w:rsid w:val="0082620F"/>
    <w:rsid w:val="008339A9"/>
    <w:rsid w:val="00841C7F"/>
    <w:rsid w:val="00842E35"/>
    <w:rsid w:val="0084569C"/>
    <w:rsid w:val="00846655"/>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E78DF"/>
    <w:rsid w:val="008F19D9"/>
    <w:rsid w:val="00900174"/>
    <w:rsid w:val="00910BF4"/>
    <w:rsid w:val="009132C5"/>
    <w:rsid w:val="00914107"/>
    <w:rsid w:val="009157A6"/>
    <w:rsid w:val="00922347"/>
    <w:rsid w:val="009275BC"/>
    <w:rsid w:val="009313AD"/>
    <w:rsid w:val="00935397"/>
    <w:rsid w:val="00935400"/>
    <w:rsid w:val="009357D9"/>
    <w:rsid w:val="00935AC5"/>
    <w:rsid w:val="00941B86"/>
    <w:rsid w:val="00943091"/>
    <w:rsid w:val="00960F14"/>
    <w:rsid w:val="00960F49"/>
    <w:rsid w:val="009621A4"/>
    <w:rsid w:val="009706AC"/>
    <w:rsid w:val="0097697D"/>
    <w:rsid w:val="00982072"/>
    <w:rsid w:val="00984229"/>
    <w:rsid w:val="009A00C7"/>
    <w:rsid w:val="009A3622"/>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6528"/>
    <w:rsid w:val="00A07323"/>
    <w:rsid w:val="00A1002B"/>
    <w:rsid w:val="00A10532"/>
    <w:rsid w:val="00A1221A"/>
    <w:rsid w:val="00A16135"/>
    <w:rsid w:val="00A277FF"/>
    <w:rsid w:val="00A31BB3"/>
    <w:rsid w:val="00A339AA"/>
    <w:rsid w:val="00A339E1"/>
    <w:rsid w:val="00A33F25"/>
    <w:rsid w:val="00A402A8"/>
    <w:rsid w:val="00A52226"/>
    <w:rsid w:val="00A60690"/>
    <w:rsid w:val="00A72577"/>
    <w:rsid w:val="00A726EB"/>
    <w:rsid w:val="00A82286"/>
    <w:rsid w:val="00A86B62"/>
    <w:rsid w:val="00A90AFE"/>
    <w:rsid w:val="00A9125B"/>
    <w:rsid w:val="00A91D0A"/>
    <w:rsid w:val="00AA27BD"/>
    <w:rsid w:val="00AA3EF1"/>
    <w:rsid w:val="00AA551A"/>
    <w:rsid w:val="00AA7E59"/>
    <w:rsid w:val="00AB10D0"/>
    <w:rsid w:val="00AB6257"/>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1770B"/>
    <w:rsid w:val="00B2120A"/>
    <w:rsid w:val="00B2147E"/>
    <w:rsid w:val="00B2332A"/>
    <w:rsid w:val="00B24493"/>
    <w:rsid w:val="00B27CA5"/>
    <w:rsid w:val="00B323A7"/>
    <w:rsid w:val="00B34485"/>
    <w:rsid w:val="00B36196"/>
    <w:rsid w:val="00B41C51"/>
    <w:rsid w:val="00B46FEC"/>
    <w:rsid w:val="00B50BF4"/>
    <w:rsid w:val="00B57A8D"/>
    <w:rsid w:val="00B60F07"/>
    <w:rsid w:val="00B664AF"/>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69E4"/>
    <w:rsid w:val="00BC0EF5"/>
    <w:rsid w:val="00BC10FF"/>
    <w:rsid w:val="00BC6333"/>
    <w:rsid w:val="00BD441C"/>
    <w:rsid w:val="00BD6B87"/>
    <w:rsid w:val="00BD7DA1"/>
    <w:rsid w:val="00BE4A23"/>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C0379"/>
    <w:rsid w:val="00CC06A3"/>
    <w:rsid w:val="00CC16C1"/>
    <w:rsid w:val="00CC265A"/>
    <w:rsid w:val="00CC5B70"/>
    <w:rsid w:val="00CD3709"/>
    <w:rsid w:val="00CE3956"/>
    <w:rsid w:val="00CE3B53"/>
    <w:rsid w:val="00CE48C1"/>
    <w:rsid w:val="00CE538F"/>
    <w:rsid w:val="00CE5F1C"/>
    <w:rsid w:val="00CF0ED5"/>
    <w:rsid w:val="00CF51FF"/>
    <w:rsid w:val="00CF6DEE"/>
    <w:rsid w:val="00CF79C9"/>
    <w:rsid w:val="00D04A3E"/>
    <w:rsid w:val="00D11B2A"/>
    <w:rsid w:val="00D11C1C"/>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3250"/>
    <w:rsid w:val="00D937E8"/>
    <w:rsid w:val="00DA1772"/>
    <w:rsid w:val="00DB2270"/>
    <w:rsid w:val="00DC4733"/>
    <w:rsid w:val="00DC6B78"/>
    <w:rsid w:val="00DD23B6"/>
    <w:rsid w:val="00DD5132"/>
    <w:rsid w:val="00DD58C9"/>
    <w:rsid w:val="00DD7FD5"/>
    <w:rsid w:val="00DE3FF8"/>
    <w:rsid w:val="00DE6E61"/>
    <w:rsid w:val="00DF3F3C"/>
    <w:rsid w:val="00DF4A0A"/>
    <w:rsid w:val="00DF6209"/>
    <w:rsid w:val="00E00BB4"/>
    <w:rsid w:val="00E00C9B"/>
    <w:rsid w:val="00E04F6B"/>
    <w:rsid w:val="00E13108"/>
    <w:rsid w:val="00E149A5"/>
    <w:rsid w:val="00E15924"/>
    <w:rsid w:val="00E25869"/>
    <w:rsid w:val="00E35B2F"/>
    <w:rsid w:val="00E3702A"/>
    <w:rsid w:val="00E447C8"/>
    <w:rsid w:val="00E45988"/>
    <w:rsid w:val="00E4727C"/>
    <w:rsid w:val="00E5034B"/>
    <w:rsid w:val="00E504FF"/>
    <w:rsid w:val="00E52B09"/>
    <w:rsid w:val="00E57F80"/>
    <w:rsid w:val="00E61775"/>
    <w:rsid w:val="00E62880"/>
    <w:rsid w:val="00E6575F"/>
    <w:rsid w:val="00E70118"/>
    <w:rsid w:val="00E70616"/>
    <w:rsid w:val="00E763A9"/>
    <w:rsid w:val="00E770E9"/>
    <w:rsid w:val="00E778A2"/>
    <w:rsid w:val="00E8426C"/>
    <w:rsid w:val="00E854C6"/>
    <w:rsid w:val="00E87E92"/>
    <w:rsid w:val="00E914BF"/>
    <w:rsid w:val="00E95A4C"/>
    <w:rsid w:val="00EA6553"/>
    <w:rsid w:val="00EB08AD"/>
    <w:rsid w:val="00EB3E25"/>
    <w:rsid w:val="00EB40D0"/>
    <w:rsid w:val="00EB43F0"/>
    <w:rsid w:val="00EB49B6"/>
    <w:rsid w:val="00EB6DBA"/>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1624A"/>
    <w:rsid w:val="00F236A8"/>
    <w:rsid w:val="00F307B2"/>
    <w:rsid w:val="00F33ABB"/>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3EC6"/>
    <w:rsid w:val="00F76D82"/>
    <w:rsid w:val="00F77613"/>
    <w:rsid w:val="00F83C5C"/>
    <w:rsid w:val="00F84FF9"/>
    <w:rsid w:val="00F850F1"/>
    <w:rsid w:val="00F86C18"/>
    <w:rsid w:val="00F9104C"/>
    <w:rsid w:val="00FA0D1A"/>
    <w:rsid w:val="00FA17EE"/>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FF977408-D0BC-4511-93A3-FE4F951AB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udaf@szdc.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udaf@szdc.cz" TargetMode="Externa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F14E4-D905-4843-B4B2-815BA5DDC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4666</Words>
  <Characters>27531</Characters>
  <Application>Microsoft Office Word</Application>
  <DocSecurity>0</DocSecurity>
  <Lines>229</Lines>
  <Paragraphs>64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32133</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Jungová Kateřina</cp:lastModifiedBy>
  <cp:revision>3</cp:revision>
  <cp:lastPrinted>2018-01-05T07:16:00Z</cp:lastPrinted>
  <dcterms:created xsi:type="dcterms:W3CDTF">2019-11-20T09:18:00Z</dcterms:created>
  <dcterms:modified xsi:type="dcterms:W3CDTF">2019-11-20T10:00:00Z</dcterms:modified>
</cp:coreProperties>
</file>